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647FF" w14:textId="77777777" w:rsidR="00343AB0" w:rsidRPr="00DE7EC4" w:rsidRDefault="00343AB0" w:rsidP="00DE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kk-KZ" w:eastAsia="ru-RU"/>
        </w:rPr>
      </w:pPr>
    </w:p>
    <w:p w14:paraId="58B4E0DF" w14:textId="77777777" w:rsidR="00343AB0" w:rsidRPr="00DE7EC4" w:rsidRDefault="00343AB0" w:rsidP="00DE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kk-KZ" w:eastAsia="ru-RU"/>
        </w:rPr>
      </w:pPr>
    </w:p>
    <w:p w14:paraId="2E239FAF" w14:textId="77777777" w:rsidR="00343AB0" w:rsidRPr="00DE7EC4" w:rsidRDefault="00343AB0" w:rsidP="00DE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kk-KZ" w:eastAsia="ru-RU"/>
        </w:rPr>
      </w:pPr>
    </w:p>
    <w:p w14:paraId="27B1B9CB" w14:textId="77777777" w:rsidR="00343AB0" w:rsidRPr="00DE7EC4" w:rsidRDefault="00343AB0" w:rsidP="00DE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kk-KZ" w:eastAsia="ru-RU"/>
        </w:rPr>
      </w:pPr>
    </w:p>
    <w:p w14:paraId="68316394" w14:textId="77777777" w:rsidR="00343AB0" w:rsidRPr="00DE7EC4" w:rsidRDefault="00343AB0" w:rsidP="00DE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kk-KZ" w:eastAsia="ru-RU"/>
        </w:rPr>
      </w:pPr>
    </w:p>
    <w:p w14:paraId="49C625DE" w14:textId="77777777" w:rsidR="00343AB0" w:rsidRPr="00DE7EC4" w:rsidRDefault="00343AB0" w:rsidP="00DE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kk-KZ" w:eastAsia="ru-RU"/>
        </w:rPr>
      </w:pPr>
    </w:p>
    <w:p w14:paraId="51A78E37" w14:textId="77777777" w:rsidR="00343AB0" w:rsidRPr="00DE7EC4" w:rsidRDefault="00343AB0" w:rsidP="00DE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kk-KZ" w:eastAsia="ru-RU"/>
        </w:rPr>
      </w:pPr>
    </w:p>
    <w:p w14:paraId="2407A248" w14:textId="77777777" w:rsidR="00343AB0" w:rsidRPr="00DE7EC4" w:rsidRDefault="00343AB0" w:rsidP="00DE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kk-KZ" w:eastAsia="ru-RU"/>
        </w:rPr>
      </w:pPr>
    </w:p>
    <w:p w14:paraId="53E976E0" w14:textId="77777777" w:rsidR="00774FF7" w:rsidRPr="00DE7EC4" w:rsidRDefault="00343AB0" w:rsidP="00DE7EC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7EC4">
        <w:rPr>
          <w:rFonts w:ascii="Times New Roman" w:hAnsi="Times New Roman" w:cs="Times New Roman"/>
          <w:b/>
          <w:sz w:val="28"/>
          <w:szCs w:val="28"/>
          <w:lang w:val="kk-KZ"/>
        </w:rPr>
        <w:t>Валюталық түсімнің түсуі туралы қорытындының нысанын, осындай қорытындыны ұсыну қағидалары мен мерзімдерін белгілеу туралы</w:t>
      </w:r>
    </w:p>
    <w:p w14:paraId="3E825D98" w14:textId="77777777" w:rsidR="00343AB0" w:rsidRPr="00DE7EC4" w:rsidRDefault="00343AB0" w:rsidP="00DE7EC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A4D717A" w14:textId="77777777" w:rsidR="00304A80" w:rsidRPr="00DE7EC4" w:rsidRDefault="00304A80" w:rsidP="00DE7EC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8072651" w14:textId="2B4D09FC" w:rsidR="00343AB0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E7EC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Қазақстан Республикасы Салық кодексінің </w:t>
      </w:r>
      <w:r w:rsidR="003B6523" w:rsidRPr="00DE7EC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53-бабы 3</w:t>
      </w:r>
      <w:r w:rsidR="00B31914" w:rsidRPr="00DE7EC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-</w:t>
      </w:r>
      <w:r w:rsidR="003B6523" w:rsidRPr="00DE7EC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тармағын</w:t>
      </w:r>
      <w:r w:rsidR="00B31914" w:rsidRPr="00DE7EC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а</w:t>
      </w:r>
      <w:r w:rsidR="003B6523" w:rsidRPr="00DE7EC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 және </w:t>
      </w:r>
      <w:r w:rsidR="00DE7EC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br/>
      </w:r>
      <w:r w:rsidRPr="00DE7EC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55-бабы 2-тармағының 25) тармақшасына сәйкес </w:t>
      </w:r>
      <w:r w:rsidR="00F45E35" w:rsidRPr="00DE7E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val="kk-KZ" w:eastAsia="ru-RU"/>
        </w:rPr>
        <w:t>БҰЙЫРАМЫН:</w:t>
      </w:r>
    </w:p>
    <w:p w14:paraId="4555D8D4" w14:textId="77777777" w:rsidR="00343AB0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7EC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107CAC"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7EC4">
        <w:rPr>
          <w:rFonts w:ascii="Times New Roman" w:hAnsi="Times New Roman" w:cs="Times New Roman"/>
          <w:sz w:val="28"/>
          <w:szCs w:val="28"/>
          <w:lang w:val="kk-KZ"/>
        </w:rPr>
        <w:t>Қоса бері</w:t>
      </w:r>
      <w:r w:rsidR="00F17F7B" w:rsidRPr="00DE7EC4">
        <w:rPr>
          <w:rFonts w:ascii="Times New Roman" w:hAnsi="Times New Roman" w:cs="Times New Roman"/>
          <w:sz w:val="28"/>
          <w:szCs w:val="28"/>
          <w:lang w:val="kk-KZ"/>
        </w:rPr>
        <w:t>ліп отырған</w:t>
      </w:r>
      <w:r w:rsidRPr="00DE7EC4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096C09F8" w14:textId="7EE0E57C" w:rsidR="00343AB0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7EC4">
        <w:rPr>
          <w:rFonts w:ascii="Times New Roman" w:hAnsi="Times New Roman" w:cs="Times New Roman"/>
          <w:sz w:val="28"/>
          <w:szCs w:val="28"/>
          <w:lang w:val="kk-KZ"/>
        </w:rPr>
        <w:t>1) осы бұйрыққа 1-қосымшаға сәйкес валюталық түсім</w:t>
      </w:r>
      <w:r w:rsidR="00BE7564" w:rsidRPr="00DE7EC4">
        <w:rPr>
          <w:rFonts w:ascii="Times New Roman" w:hAnsi="Times New Roman" w:cs="Times New Roman"/>
          <w:sz w:val="28"/>
          <w:szCs w:val="28"/>
          <w:lang w:val="kk-KZ"/>
        </w:rPr>
        <w:t>нің түсуі</w:t>
      </w:r>
      <w:r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 туралы қорытындының нысаны;</w:t>
      </w:r>
    </w:p>
    <w:p w14:paraId="10C7377A" w14:textId="14D0B82A" w:rsidR="00343AB0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7EC4">
        <w:rPr>
          <w:rFonts w:ascii="Times New Roman" w:hAnsi="Times New Roman" w:cs="Times New Roman"/>
          <w:sz w:val="28"/>
          <w:szCs w:val="28"/>
          <w:lang w:val="kk-KZ"/>
        </w:rPr>
        <w:t>2) осы бұйрыққа 2-қосымшаға сәйкес валюталық түсім</w:t>
      </w:r>
      <w:r w:rsidR="00BE7564" w:rsidRPr="00DE7EC4">
        <w:rPr>
          <w:rFonts w:ascii="Times New Roman" w:hAnsi="Times New Roman" w:cs="Times New Roman"/>
          <w:sz w:val="28"/>
          <w:szCs w:val="28"/>
          <w:lang w:val="kk-KZ"/>
        </w:rPr>
        <w:t>нің түсуі</w:t>
      </w:r>
      <w:r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 туралы қорытындыны ұсыну қағидалары мен мерзімдері</w:t>
      </w:r>
      <w:r w:rsidR="00F17F7B"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 белгіленсін</w:t>
      </w:r>
      <w:r w:rsidRPr="00DE7EC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5A808A1" w14:textId="77777777" w:rsidR="00343AB0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7EC4">
        <w:rPr>
          <w:rFonts w:ascii="Times New Roman" w:hAnsi="Times New Roman" w:cs="Times New Roman"/>
          <w:sz w:val="28"/>
          <w:szCs w:val="28"/>
          <w:lang w:val="kk-KZ"/>
        </w:rPr>
        <w:t>2. Осы бұйрыққа 3-қосымшаға сәйкес Қазақстан Республикасы Қаржы министрлігінің кейбір бұйрықтарының күші жойылды деп танылсын.</w:t>
      </w:r>
    </w:p>
    <w:p w14:paraId="69BF80F7" w14:textId="2635EF50" w:rsidR="001C14F9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9E5BB8" w:rsidRPr="00DE7EC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</w:t>
      </w:r>
      <w:r w:rsidR="00BE7564" w:rsidRPr="00DE7EC4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9E5BB8"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 заңнамасында белгіленген тәртіппен:</w:t>
      </w:r>
    </w:p>
    <w:p w14:paraId="2B946106" w14:textId="77777777" w:rsidR="00343AB0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9E5BB8" w:rsidRPr="00DE7EC4">
        <w:rPr>
          <w:rFonts w:ascii="Times New Roman" w:hAnsi="Times New Roman" w:cs="Times New Roman"/>
          <w:sz w:val="28"/>
          <w:szCs w:val="28"/>
          <w:lang w:val="kk-KZ"/>
        </w:rPr>
        <w:t>осы бұйрықтың Қазақстан Республикасының Әділет министрлігінде мемлекеттік тіркелуін;</w:t>
      </w:r>
    </w:p>
    <w:p w14:paraId="765AFDD7" w14:textId="77777777" w:rsidR="00343AB0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9E5BB8" w:rsidRPr="00DE7EC4">
        <w:rPr>
          <w:rFonts w:ascii="Times New Roman" w:hAnsi="Times New Roman" w:cs="Times New Roman"/>
          <w:sz w:val="28"/>
          <w:szCs w:val="28"/>
          <w:lang w:val="kk-KZ"/>
        </w:rPr>
        <w:t>осы бұйрық ресми жарияланғаннан кейін оның Қазақстан Республикасы Қаржы министрлігінің интернет-ресурсында орналастырылуын;</w:t>
      </w:r>
    </w:p>
    <w:p w14:paraId="1BC91911" w14:textId="4584C683" w:rsidR="00343AB0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F17F7B" w:rsidRPr="00DE7EC4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9E5BB8" w:rsidRPr="00DE7EC4">
        <w:rPr>
          <w:rFonts w:ascii="Times New Roman" w:hAnsi="Times New Roman" w:cs="Times New Roman"/>
          <w:sz w:val="28"/>
          <w:szCs w:val="28"/>
          <w:lang w:val="kk-KZ"/>
        </w:rPr>
        <w:t>сы бұйрық Қазақстан Республикасы</w:t>
      </w:r>
      <w:r w:rsidR="00F17F7B" w:rsidRPr="00DE7EC4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9E5BB8"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 Әділет министрлігінде мемлекеттік тіркелгеннен кейін он жұмыс күні ішінде ос</w:t>
      </w:r>
      <w:bookmarkStart w:id="0" w:name="_GoBack"/>
      <w:bookmarkEnd w:id="0"/>
      <w:r w:rsidR="009E5BB8"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ы тармақтың 1) және </w:t>
      </w:r>
      <w:r w:rsidR="00DE7EC4">
        <w:rPr>
          <w:rFonts w:ascii="Times New Roman" w:hAnsi="Times New Roman" w:cs="Times New Roman"/>
          <w:sz w:val="28"/>
          <w:szCs w:val="28"/>
          <w:lang w:val="kk-KZ"/>
        </w:rPr>
        <w:br/>
      </w:r>
      <w:r w:rsidR="009E5BB8" w:rsidRPr="00DE7EC4">
        <w:rPr>
          <w:rFonts w:ascii="Times New Roman" w:hAnsi="Times New Roman" w:cs="Times New Roman"/>
          <w:sz w:val="28"/>
          <w:szCs w:val="28"/>
          <w:lang w:val="kk-KZ"/>
        </w:rPr>
        <w:t>2) тармақшасында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</w:t>
      </w:r>
      <w:r w:rsidRPr="00DE7EC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CD373AD" w14:textId="77777777" w:rsidR="00343AB0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E7EC4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9E5BB8" w:rsidRPr="00DE7EC4">
        <w:rPr>
          <w:rFonts w:ascii="Times New Roman" w:hAnsi="Times New Roman" w:cs="Times New Roman"/>
          <w:sz w:val="28"/>
          <w:szCs w:val="28"/>
          <w:lang w:val="kk-KZ"/>
        </w:rPr>
        <w:t>Осы бұйрық 2026 жылғы 1 қаңтардан бастап қолданысқа енгізіледі және ресми жариялануға тиіс.</w:t>
      </w:r>
    </w:p>
    <w:p w14:paraId="270966CD" w14:textId="77777777" w:rsidR="00343AB0" w:rsidRPr="00DE7EC4" w:rsidRDefault="00343AB0" w:rsidP="00DE7E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EB98DBB" w14:textId="77777777" w:rsidR="000A104E" w:rsidRPr="00DE7EC4" w:rsidRDefault="000A104E" w:rsidP="00DE7E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F7F0ECF" w14:textId="0B3CC24F" w:rsidR="000A104E" w:rsidRPr="00DE7EC4" w:rsidRDefault="000A104E" w:rsidP="00DE7E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E7EC4">
        <w:rPr>
          <w:rFonts w:ascii="Times New Roman" w:hAnsi="Times New Roman" w:cs="Times New Roman"/>
          <w:b/>
          <w:sz w:val="28"/>
          <w:szCs w:val="28"/>
          <w:lang w:val="kk-KZ"/>
        </w:rPr>
        <w:t>Лауазымы</w:t>
      </w:r>
      <w:r w:rsidR="00DE7E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E7E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E7E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E7E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E7E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E7E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E7E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E7E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E7E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E7EC4">
        <w:rPr>
          <w:rFonts w:ascii="Times New Roman" w:hAnsi="Times New Roman" w:cs="Times New Roman"/>
          <w:b/>
          <w:sz w:val="28"/>
          <w:szCs w:val="28"/>
          <w:lang w:val="kk-KZ"/>
        </w:rPr>
        <w:t>Аты-жөні</w:t>
      </w:r>
    </w:p>
    <w:p w14:paraId="6867E6CD" w14:textId="77777777" w:rsidR="000A104E" w:rsidRPr="00DE7EC4" w:rsidRDefault="000A104E" w:rsidP="00DE7E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50E2AE0" w14:textId="77777777" w:rsidR="000A104E" w:rsidRPr="00DE7EC4" w:rsidRDefault="000A104E" w:rsidP="00DE7E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B8FBC80" w14:textId="37A5A5F7" w:rsidR="00F17F7B" w:rsidRPr="00DE7EC4" w:rsidRDefault="00F17F7B" w:rsidP="00DE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E7E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«КЕЛІСІЛДІ»</w:t>
      </w:r>
      <w:r w:rsidRPr="00DE7E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Қазақстан Республикасы</w:t>
      </w:r>
      <w:r w:rsidR="00FA1766" w:rsidRPr="00DE7E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</w:t>
      </w:r>
      <w:r w:rsidRPr="00DE7E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14:paraId="143F4E59" w14:textId="4F4C4176" w:rsidR="000A104E" w:rsidRPr="00DE7EC4" w:rsidRDefault="00FA1766" w:rsidP="00DE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E7E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Ұлттық Банкі</w:t>
      </w:r>
    </w:p>
    <w:sectPr w:rsidR="000A104E" w:rsidRPr="00DE7EC4" w:rsidSect="00DE7EC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9F0F" w16cex:dateUtc="2025-07-02T07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C8A770" w16cid:durableId="2C0F9F0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0D30"/>
    <w:multiLevelType w:val="hybridMultilevel"/>
    <w:tmpl w:val="4208877E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B7B6A"/>
    <w:multiLevelType w:val="hybridMultilevel"/>
    <w:tmpl w:val="98686B0A"/>
    <w:lvl w:ilvl="0" w:tplc="250CB5C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8117178"/>
    <w:multiLevelType w:val="hybridMultilevel"/>
    <w:tmpl w:val="D0FAB550"/>
    <w:lvl w:ilvl="0" w:tplc="215E5F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A232DB1"/>
    <w:multiLevelType w:val="hybridMultilevel"/>
    <w:tmpl w:val="652E0B84"/>
    <w:lvl w:ilvl="0" w:tplc="2DE8666A">
      <w:start w:val="1"/>
      <w:numFmt w:val="decimal"/>
      <w:lvlText w:val="%1)"/>
      <w:lvlJc w:val="left"/>
      <w:pPr>
        <w:ind w:left="177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E8"/>
    <w:rsid w:val="000A104E"/>
    <w:rsid w:val="001024D8"/>
    <w:rsid w:val="00107CAC"/>
    <w:rsid w:val="00115CF3"/>
    <w:rsid w:val="00180BA2"/>
    <w:rsid w:val="001C14F9"/>
    <w:rsid w:val="00212FE8"/>
    <w:rsid w:val="00304A80"/>
    <w:rsid w:val="00310033"/>
    <w:rsid w:val="00340519"/>
    <w:rsid w:val="00343AB0"/>
    <w:rsid w:val="003959F0"/>
    <w:rsid w:val="003B6523"/>
    <w:rsid w:val="00454BE9"/>
    <w:rsid w:val="0047395D"/>
    <w:rsid w:val="004A43D4"/>
    <w:rsid w:val="00505260"/>
    <w:rsid w:val="00560D2F"/>
    <w:rsid w:val="00585F86"/>
    <w:rsid w:val="005D6307"/>
    <w:rsid w:val="007254E1"/>
    <w:rsid w:val="0073530A"/>
    <w:rsid w:val="00773CA5"/>
    <w:rsid w:val="00774FF7"/>
    <w:rsid w:val="0078277C"/>
    <w:rsid w:val="008A676D"/>
    <w:rsid w:val="00993025"/>
    <w:rsid w:val="009E3403"/>
    <w:rsid w:val="009E5BB8"/>
    <w:rsid w:val="00AB1432"/>
    <w:rsid w:val="00B06095"/>
    <w:rsid w:val="00B0697B"/>
    <w:rsid w:val="00B315F2"/>
    <w:rsid w:val="00B31914"/>
    <w:rsid w:val="00B4124C"/>
    <w:rsid w:val="00BE7564"/>
    <w:rsid w:val="00C6166D"/>
    <w:rsid w:val="00C71F9F"/>
    <w:rsid w:val="00C94FD8"/>
    <w:rsid w:val="00D42B11"/>
    <w:rsid w:val="00D9113F"/>
    <w:rsid w:val="00DC5315"/>
    <w:rsid w:val="00DE7EC4"/>
    <w:rsid w:val="00E0732E"/>
    <w:rsid w:val="00E158D4"/>
    <w:rsid w:val="00E90DA5"/>
    <w:rsid w:val="00F03B8E"/>
    <w:rsid w:val="00F17F7B"/>
    <w:rsid w:val="00F3352E"/>
    <w:rsid w:val="00F45E35"/>
    <w:rsid w:val="00F53EEF"/>
    <w:rsid w:val="00FA1766"/>
    <w:rsid w:val="00FA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C9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4F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4F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74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74FF7"/>
    <w:rPr>
      <w:color w:val="0000FF"/>
      <w:u w:val="single"/>
    </w:rPr>
  </w:style>
  <w:style w:type="character" w:customStyle="1" w:styleId="note">
    <w:name w:val="note"/>
    <w:basedOn w:val="a0"/>
    <w:rsid w:val="00774FF7"/>
  </w:style>
  <w:style w:type="paragraph" w:customStyle="1" w:styleId="note1">
    <w:name w:val="note1"/>
    <w:basedOn w:val="a"/>
    <w:rsid w:val="00774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B1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40519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31003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1003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1003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1003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1003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25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254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4F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4F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74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74FF7"/>
    <w:rPr>
      <w:color w:val="0000FF"/>
      <w:u w:val="single"/>
    </w:rPr>
  </w:style>
  <w:style w:type="character" w:customStyle="1" w:styleId="note">
    <w:name w:val="note"/>
    <w:basedOn w:val="a0"/>
    <w:rsid w:val="00774FF7"/>
  </w:style>
  <w:style w:type="paragraph" w:customStyle="1" w:styleId="note1">
    <w:name w:val="note1"/>
    <w:basedOn w:val="a"/>
    <w:rsid w:val="00774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B1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40519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31003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1003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1003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1003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1003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25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25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0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F91EB-B33E-417E-9C25-B53BB9F3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Ерлан Джандыров</cp:lastModifiedBy>
  <cp:revision>3</cp:revision>
  <dcterms:created xsi:type="dcterms:W3CDTF">2025-08-01T09:45:00Z</dcterms:created>
  <dcterms:modified xsi:type="dcterms:W3CDTF">2025-08-04T04:59:00Z</dcterms:modified>
</cp:coreProperties>
</file>